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Charity Services Manager</w:t>
      </w:r>
    </w:p>
    <w:p w:rsidR="00000000" w:rsidDel="00000000" w:rsidP="00000000" w:rsidRDefault="00000000" w:rsidRPr="00000000" w14:paraId="00000002">
      <w:pPr>
        <w:rPr/>
      </w:pPr>
      <w:r w:rsidDel="00000000" w:rsidR="00000000" w:rsidRPr="00000000">
        <w:rPr>
          <w:rtl w:val="0"/>
        </w:rPr>
        <w:t xml:space="preserve">37.5 hours permanent contract</w:t>
      </w:r>
    </w:p>
    <w:p w:rsidR="00000000" w:rsidDel="00000000" w:rsidP="00000000" w:rsidRDefault="00000000" w:rsidRPr="00000000" w14:paraId="00000003">
      <w:pPr>
        <w:rPr/>
      </w:pPr>
      <w:r w:rsidDel="00000000" w:rsidR="00000000" w:rsidRPr="00000000">
        <w:rPr>
          <w:rtl w:val="0"/>
        </w:rPr>
        <w:t xml:space="preserve">£36,726</w:t>
      </w:r>
    </w:p>
    <w:p w:rsidR="00000000" w:rsidDel="00000000" w:rsidP="00000000" w:rsidRDefault="00000000" w:rsidRPr="00000000" w14:paraId="00000004">
      <w:pPr>
        <w:rPr/>
      </w:pPr>
      <w:r w:rsidDel="00000000" w:rsidR="00000000" w:rsidRPr="00000000">
        <w:rPr>
          <w:rtl w:val="0"/>
        </w:rPr>
        <w:t xml:space="preserve">Holidays, pension, training and sickness benefits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This is our 170th Anniversary year and we are modernising for the future, do you want to be part of it?</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We are seeking an outcome and results focused, creative and dynamic service manager to plan and deliver our charity services. Last year 3,295 used our charity services at our youth work centres, community centre, cafes, training and employment services.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Do you have the skills, experience and ambition to redesign and modernise our youth work services whilst also managing and  support our community and training services to meet their objectives, goals and outcomes?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You will need a relevant qualification in Management with 5 years experience and a proven track record of using the available resources to create and manage excellent services that safely deliver impact, quality and value, ideally this will be with young people at the centre of the service.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We welcome applications from all backgrounds to reflect the diversity of those using our services. To arrange for an informal conversation or find out more please email jeff.hurst@ymcanewcastle.com</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To apply please download an application form from </w:t>
      </w:r>
      <w:hyperlink r:id="rId6">
        <w:r w:rsidDel="00000000" w:rsidR="00000000" w:rsidRPr="00000000">
          <w:rPr>
            <w:color w:val="1155cc"/>
            <w:u w:val="single"/>
            <w:rtl w:val="0"/>
          </w:rPr>
          <w:t xml:space="preserve">www.ymcanewcastle.com</w:t>
        </w:r>
      </w:hyperlink>
      <w:r w:rsidDel="00000000" w:rsidR="00000000" w:rsidRPr="00000000">
        <w:rPr>
          <w:rtl w:val="0"/>
        </w:rPr>
        <w:t xml:space="preserve"> Applications close at 12.00 noon on Thu 24th Dec. Interviews will be held on 7th Jan.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newcastleymc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